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670" w:rsidRPr="00D07670" w:rsidRDefault="00D07670" w:rsidP="00D07670">
      <w:pPr>
        <w:shd w:val="clear" w:color="auto" w:fill="FFFFFF"/>
        <w:spacing w:after="150" w:line="8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</w:pPr>
      <w:r w:rsidRPr="00D07670"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  <w:t>ЧТО МЫ ЗНАЕМ О ВИРУСЕ ГРИППА?</w:t>
      </w:r>
    </w:p>
    <w:p w:rsidR="00D07670" w:rsidRPr="00D07670" w:rsidRDefault="00D07670" w:rsidP="00D07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52912" cy="2615126"/>
            <wp:effectExtent l="0" t="0" r="0" b="0"/>
            <wp:docPr id="1" name="Рисунок 1" descr="Что мы знаем о вирусе грипп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мы знаем о вирусе гриппа?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115" cy="262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Каждый год осенью и зимой человечество захлестывает новая волна гриппа. Но грипп гриппу рознь! Об этом поговорим в нашей статье. </w:t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Всего в природе циркулирует 4 типа вирусов гриппа – A, B, C и D. Для людей наибольший интерес представляют вирусы гриппа A и B. Именно они вызывают сезонные эпидемии болезни.</w:t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Вирус гриппа C тоже заражает человека, но не вызывает тяжелых случаев болезни. А вирусы группы D и вовсе инфицируют только свиней и крупный рогатый скот, случаев заболевания среди людей не зарегистрировано. </w:t>
      </w:r>
    </w:p>
    <w:p w:rsidR="00D07670" w:rsidRPr="00D07670" w:rsidRDefault="00D07670" w:rsidP="00D07670">
      <w:pPr>
        <w:shd w:val="clear" w:color="auto" w:fill="FFFFFF"/>
        <w:spacing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highlight w:val="lightGray"/>
          <w:lang w:eastAsia="ru-RU"/>
        </w:rPr>
        <w:t>Вирус гриппа отличается чрезвычайной изменчивостью генома. Больше всего мутациям подвержен вирус гриппа А.</w:t>
      </w: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 </w:t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Каждый сезон появляются новые генетические варианты вируса, отличающиеся по своим антигенным характеристикам от предшественников, и имеющийся у нас иммунитет оказывается бесполезен против них.</w:t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Чтобы понять, почему борьба с гриппом продолжается десятилетиями и никак не заканчивается, нужно разобраться в структуре вируса гриппа. В особенности нам интересна внешняя мембрана. </w:t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На поверхности вирусной частицы находятся главные мишени иммунной системы — белки гемагглютинин (HA) и нейраминидаза (NA). Первый необходим для проникновения в клетку хозяина, а второй — для успешного высвобождения вирусной частицы. И именно эти белки задействованы в мутациях вируса гриппа. </w:t>
      </w:r>
    </w:p>
    <w:p w:rsidR="00D07670" w:rsidRPr="00D07670" w:rsidRDefault="00D07670" w:rsidP="00D07670">
      <w:pPr>
        <w:shd w:val="clear" w:color="auto" w:fill="FFFFFF"/>
        <w:spacing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highlight w:val="lightGray"/>
          <w:lang w:eastAsia="ru-RU"/>
        </w:rPr>
        <w:t xml:space="preserve">Вариантов изменчивости вируса гриппа может быть два: антигенный дрейф и антигенный </w:t>
      </w:r>
      <w:proofErr w:type="spellStart"/>
      <w:r w:rsidRPr="00D07670">
        <w:rPr>
          <w:rFonts w:ascii="Arial" w:eastAsia="Times New Roman" w:hAnsi="Arial" w:cs="Arial"/>
          <w:color w:val="263238"/>
          <w:sz w:val="28"/>
          <w:szCs w:val="28"/>
          <w:highlight w:val="lightGray"/>
          <w:lang w:eastAsia="ru-RU"/>
        </w:rPr>
        <w:t>шифт</w:t>
      </w:r>
      <w:proofErr w:type="spellEnd"/>
      <w:r w:rsidRPr="00D07670">
        <w:rPr>
          <w:rFonts w:ascii="Arial" w:eastAsia="Times New Roman" w:hAnsi="Arial" w:cs="Arial"/>
          <w:color w:val="263238"/>
          <w:sz w:val="28"/>
          <w:szCs w:val="28"/>
          <w:highlight w:val="lightGray"/>
          <w:lang w:eastAsia="ru-RU"/>
        </w:rPr>
        <w:t>.</w:t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Антигенный дрейф — это постепенное накопление мутаций за счет ошибок, которые делает вирусная полимераза во время копирования генома. Из-за постепенных небольших изменений в гемагглютинине и нейраминидазе возникают штаммы вируса, настолько отличающиеся от предыдущих вариантов, что наша иммунная система распознает их как новые. Соответственно каждый сезон циркулирует новый штамм гриппа, именно поэтому состав вакцины ежегодно обновляется.</w:t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Второй вариант изменчивости - антигенный </w:t>
      </w:r>
      <w:proofErr w:type="spellStart"/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шифт</w:t>
      </w:r>
      <w:proofErr w:type="spellEnd"/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, куда более серьезный и опасный. Это обмен вариантами гемагглютинина и нейраминидазы между разными вирусами в процессе сборки вирусной частицы. </w:t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Учитывая то, что в природе для вируса гриппа А найдено 18 подтипов гемагглютинина и 11 подтипов нейраминидазы, комбинаций может быть довольно много. </w:t>
      </w:r>
      <w:bookmarkStart w:id="0" w:name="_GoBack"/>
      <w:bookmarkEnd w:id="0"/>
    </w:p>
    <w:p w:rsidR="00D07670" w:rsidRPr="00D07670" w:rsidRDefault="00D07670" w:rsidP="00D07670">
      <w:pPr>
        <w:shd w:val="clear" w:color="auto" w:fill="FFFFFF"/>
        <w:spacing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highlight w:val="lightGray"/>
          <w:lang w:eastAsia="ru-RU"/>
        </w:rPr>
        <w:t>Среди людей обнаружены штаммы с комбинациями H1N1 (гемагглютинин подтипа 1 и нейраминидаза подтипа 1), H2N2 и H3N2.</w:t>
      </w: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 </w:t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Как может произойти такая мутация? Если одну и ту же клетку заразят два вируса с разными комбинациями, может произойти </w:t>
      </w:r>
      <w:proofErr w:type="spellStart"/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реассортация</w:t>
      </w:r>
      <w:proofErr w:type="spellEnd"/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— перетасовка вариантов, в результате которой образуется вирус с новой комбинацией подтипов гемагглютинина и нейраминидазы. </w:t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Именно в результате таких мутаций возникают самые смертоносные пандемии гриппа, в том числе и пандемия «свиного» гриппа в 2009 году.</w:t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Каждый год вирус гриппа меняется, но одно остается неизменным - необходимость ежегодно прививаться от гриппа и соблюдать меры профилактики. </w:t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Будьте здоровы!</w:t>
      </w:r>
    </w:p>
    <w:p w:rsidR="00ED2F86" w:rsidRDefault="007C7722"/>
    <w:sectPr w:rsidR="00ED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70"/>
    <w:rsid w:val="00235EFB"/>
    <w:rsid w:val="006243FB"/>
    <w:rsid w:val="007C7722"/>
    <w:rsid w:val="00D0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55D1E-4E73-49E2-B046-4F510EFD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76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76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0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895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932589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341951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2022-12-14T08:06:00Z</dcterms:created>
  <dcterms:modified xsi:type="dcterms:W3CDTF">2022-12-14T08:06:00Z</dcterms:modified>
</cp:coreProperties>
</file>