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ind w:right="57"/>
        <w:jc w:val="center"/>
        <w:rPr>
          <w:b/>
          <w:sz w:val="24"/>
        </w:rPr>
      </w:pPr>
    </w:p>
    <w:p w14:paraId="02000000">
      <w:pPr>
        <w:ind w:right="57"/>
        <w:jc w:val="center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z w:val="24"/>
        </w:rPr>
        <w:br w:type="textWrapping"/>
      </w:r>
      <w:r>
        <w:rPr>
          <w:b/>
          <w:sz w:val="24"/>
        </w:rPr>
        <w:t xml:space="preserve">об оздоровительном (профильном)  лагере для детей на базе </w:t>
      </w:r>
    </w:p>
    <w:p w14:paraId="03000000">
      <w:pPr>
        <w:ind w:right="57"/>
        <w:jc w:val="center"/>
        <w:rPr>
          <w:i/>
          <w:sz w:val="24"/>
        </w:rPr>
      </w:pPr>
      <w:r>
        <w:rPr>
          <w:b/>
          <w:sz w:val="24"/>
        </w:rPr>
        <w:t>МУ ДО ДЮСШ</w:t>
      </w:r>
    </w:p>
    <w:p w14:paraId="04000000">
      <w:pPr>
        <w:ind w:right="57"/>
        <w:jc w:val="center"/>
        <w:rPr>
          <w:b/>
          <w:sz w:val="24"/>
        </w:rPr>
      </w:pPr>
      <w:r>
        <w:rPr>
          <w:b/>
          <w:sz w:val="24"/>
        </w:rPr>
        <w:t xml:space="preserve">с </w:t>
      </w:r>
      <w:r>
        <w:rPr>
          <w:rFonts w:hint="default"/>
          <w:b/>
          <w:sz w:val="24"/>
          <w:lang w:val="ru-RU"/>
        </w:rPr>
        <w:t>01</w:t>
      </w:r>
      <w:r>
        <w:rPr>
          <w:b/>
          <w:sz w:val="24"/>
        </w:rPr>
        <w:t>.0</w:t>
      </w:r>
      <w:r>
        <w:rPr>
          <w:rFonts w:hint="default"/>
          <w:b/>
          <w:sz w:val="24"/>
          <w:lang w:val="ru-RU"/>
        </w:rPr>
        <w:t>7</w:t>
      </w:r>
      <w:r>
        <w:rPr>
          <w:b/>
          <w:sz w:val="24"/>
        </w:rPr>
        <w:t>.2025 г. по 2</w:t>
      </w:r>
      <w:r>
        <w:rPr>
          <w:rFonts w:hint="default"/>
          <w:b/>
          <w:sz w:val="24"/>
          <w:lang w:val="ru-RU"/>
        </w:rPr>
        <w:t>4</w:t>
      </w:r>
      <w:r>
        <w:rPr>
          <w:b/>
          <w:sz w:val="24"/>
        </w:rPr>
        <w:t>.0</w:t>
      </w:r>
      <w:r>
        <w:rPr>
          <w:rFonts w:hint="default"/>
          <w:b/>
          <w:sz w:val="24"/>
          <w:lang w:val="ru-RU"/>
        </w:rPr>
        <w:t>7</w:t>
      </w:r>
      <w:r>
        <w:rPr>
          <w:b/>
          <w:sz w:val="24"/>
        </w:rPr>
        <w:t>.2025 г.</w:t>
      </w:r>
    </w:p>
    <w:p w14:paraId="05000000">
      <w:pPr>
        <w:ind w:right="57"/>
        <w:jc w:val="center"/>
        <w:rPr>
          <w:i/>
          <w:sz w:val="24"/>
        </w:rPr>
      </w:pPr>
      <w:r>
        <w:rPr>
          <w:i/>
          <w:sz w:val="24"/>
        </w:rPr>
        <w:t>(сроки проведения лагеря)</w:t>
      </w:r>
    </w:p>
    <w:p w14:paraId="06000000">
      <w:pPr>
        <w:ind w:right="57"/>
        <w:jc w:val="center"/>
        <w:rPr>
          <w:i/>
          <w:sz w:val="24"/>
          <w:highlight w:val="yellow"/>
        </w:rPr>
      </w:pPr>
    </w:p>
    <w:p w14:paraId="07000000">
      <w:pPr>
        <w:ind w:right="57"/>
        <w:jc w:val="center"/>
        <w:rPr>
          <w:i/>
          <w:sz w:val="24"/>
          <w:highlight w:val="yellow"/>
        </w:rPr>
      </w:pPr>
    </w:p>
    <w:p w14:paraId="08000000">
      <w:pPr>
        <w:tabs>
          <w:tab w:val="right" w:leader="underscore" w:pos="9639"/>
        </w:tabs>
        <w:ind w:right="57"/>
        <w:jc w:val="both"/>
        <w:rPr>
          <w:sz w:val="24"/>
          <w:u w:val="single"/>
        </w:rPr>
      </w:pPr>
      <w:r>
        <w:rPr>
          <w:b/>
          <w:sz w:val="24"/>
        </w:rPr>
        <w:t>Почтовый адрес</w:t>
      </w:r>
      <w:r>
        <w:rPr>
          <w:b/>
          <w:sz w:val="24"/>
          <w:u w:val="single"/>
        </w:rPr>
        <w:t>:</w:t>
      </w:r>
      <w:r>
        <w:rPr>
          <w:sz w:val="24"/>
          <w:u w:val="single"/>
        </w:rPr>
        <w:t>152020 г. Переславль-Залесский, ул. Свободы, 40</w:t>
      </w:r>
    </w:p>
    <w:p w14:paraId="0900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</w:p>
    <w:p w14:paraId="0A00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  <w:r>
        <w:rPr>
          <w:b/>
          <w:sz w:val="24"/>
        </w:rPr>
        <w:t>1.  Сведения об организациях отдыха детей и их оздоровления.</w:t>
      </w:r>
    </w:p>
    <w:p w14:paraId="0B000000">
      <w:pPr>
        <w:tabs>
          <w:tab w:val="right" w:leader="underscore" w:pos="9639"/>
        </w:tabs>
        <w:ind w:right="57"/>
        <w:jc w:val="both"/>
        <w:rPr>
          <w:sz w:val="24"/>
        </w:rPr>
      </w:pPr>
    </w:p>
    <w:p w14:paraId="0C000000">
      <w:pPr>
        <w:tabs>
          <w:tab w:val="right" w:leader="underscore" w:pos="9639"/>
        </w:tabs>
        <w:ind w:right="57"/>
        <w:jc w:val="both"/>
        <w:rPr>
          <w:sz w:val="24"/>
          <w:u w:val="single"/>
        </w:rPr>
      </w:pPr>
      <w:r>
        <w:rPr>
          <w:sz w:val="24"/>
        </w:rPr>
        <w:t xml:space="preserve">Мощность, мест (в смену при 100 % загрузке) </w:t>
      </w:r>
      <w:r>
        <w:rPr>
          <w:sz w:val="24"/>
          <w:u w:val="single"/>
        </w:rPr>
        <w:t>80 человек</w:t>
      </w:r>
    </w:p>
    <w:p w14:paraId="0D000000">
      <w:pPr>
        <w:tabs>
          <w:tab w:val="right" w:leader="underscore" w:pos="9639"/>
        </w:tabs>
        <w:ind w:right="57"/>
        <w:jc w:val="both"/>
        <w:rPr>
          <w:sz w:val="24"/>
          <w:u w:val="single"/>
        </w:rPr>
      </w:pPr>
      <w:r>
        <w:rPr>
          <w:sz w:val="24"/>
        </w:rPr>
        <w:t xml:space="preserve">Имеется лицензия на осуществление дополнительного образования (да/нет). </w:t>
      </w:r>
      <w:r>
        <w:rPr>
          <w:sz w:val="24"/>
          <w:u w:val="single"/>
        </w:rPr>
        <w:t>Да</w:t>
      </w:r>
    </w:p>
    <w:p w14:paraId="0E000000">
      <w:pPr>
        <w:tabs>
          <w:tab w:val="right" w:leader="underscore" w:pos="9639"/>
        </w:tabs>
        <w:ind w:right="57"/>
        <w:jc w:val="both"/>
        <w:rPr>
          <w:sz w:val="24"/>
        </w:rPr>
      </w:pPr>
    </w:p>
    <w:p w14:paraId="0F000000">
      <w:pPr>
        <w:tabs>
          <w:tab w:val="right" w:leader="underscore" w:pos="9639"/>
        </w:tabs>
        <w:ind w:right="57"/>
        <w:jc w:val="both"/>
        <w:rPr>
          <w:sz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  <w:gridCol w:w="1842"/>
      </w:tblGrid>
      <w:tr w14:paraId="3CA00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0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0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Да/Нет</w:t>
            </w:r>
          </w:p>
        </w:tc>
      </w:tr>
      <w:tr w14:paraId="4FCD7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обеспечено свободное передвижение детей-инвалидов и детей с ОВЗ к объектам инфраструктуры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0DC2B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обеспечена доступность специализированного транспорта для организации проезда детей-инвалидов и детей с ОВЗ к месту отдыха и обратно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1563E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имеется специально оборудованная столовая для приема пищи детьми-инвалидами и детьми с ОВЗ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3202E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имеются объекты спортивной и досуговой инфраструктуры, приспособленных для детей-инвалидов и детей с ОВЗ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09433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имеется возможность размещения сопровождающего лица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5EE9D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наличие возможности размещения с собакой-поводырем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65899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обеспечено специальное медицинское сопровождение детей-инвалидов и детей с ОВЗ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58B5A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обеспечена организация отдыха детей-инвалидов и детей с ОВЗ специалистами психолого-педагогического сопровождения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5EC8B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обеспечена возможность приема глухих и слабослышащих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16A9A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обеспечена возможность приема слепых и слабовидящих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41067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обеспечена возможность приема детей с тяжелыми нарушениями речи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0DC55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обеспечена возможность приема детей с ментальными нарушениями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008CC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обеспечена возможность приема детей с нарушениями опорно-двигательного аппарата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63D93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обеспечена возможность приема детей с соматическими заболеваниями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4B7F7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обеспечена возможность приема детей с множественными нарушениями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14:paraId="769BA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000000">
            <w:pPr>
              <w:tabs>
                <w:tab w:val="right" w:leader="underscore" w:pos="9639"/>
              </w:tabs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Имеется  паспорт доступности объекта социальной инфраструктуры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0000">
            <w:pPr>
              <w:tabs>
                <w:tab w:val="right" w:leader="underscore" w:pos="9639"/>
              </w:tabs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 w14:paraId="32000000">
      <w:pPr>
        <w:tabs>
          <w:tab w:val="right" w:leader="underscore" w:pos="9639"/>
        </w:tabs>
        <w:ind w:right="57"/>
        <w:jc w:val="both"/>
        <w:rPr>
          <w:sz w:val="24"/>
          <w:highlight w:val="yellow"/>
        </w:rPr>
      </w:pPr>
    </w:p>
    <w:p w14:paraId="33000000">
      <w:pPr>
        <w:tabs>
          <w:tab w:val="right" w:leader="underscore" w:pos="9639"/>
        </w:tabs>
        <w:ind w:right="57"/>
        <w:jc w:val="both"/>
        <w:rPr>
          <w:sz w:val="24"/>
        </w:rPr>
      </w:pPr>
      <w:r>
        <w:rPr>
          <w:sz w:val="24"/>
        </w:rPr>
        <w:t xml:space="preserve">Организации, реализующие программу "Обучение плаванию" (да/нет). </w:t>
      </w:r>
      <w:r>
        <w:rPr>
          <w:sz w:val="24"/>
          <w:u w:val="single"/>
        </w:rPr>
        <w:t>Нет</w:t>
      </w:r>
    </w:p>
    <w:p w14:paraId="34000000">
      <w:pPr>
        <w:tabs>
          <w:tab w:val="right" w:leader="underscore" w:pos="9639"/>
        </w:tabs>
        <w:ind w:right="57"/>
        <w:jc w:val="both"/>
        <w:rPr>
          <w:sz w:val="24"/>
          <w:highlight w:val="yellow"/>
        </w:rPr>
      </w:pPr>
    </w:p>
    <w:p w14:paraId="35000000">
      <w:pPr>
        <w:tabs>
          <w:tab w:val="right" w:leader="underscore" w:pos="9639"/>
        </w:tabs>
        <w:ind w:right="57"/>
        <w:jc w:val="both"/>
        <w:rPr>
          <w:sz w:val="24"/>
          <w:u w:val="single"/>
        </w:rPr>
      </w:pPr>
      <w:r>
        <w:rPr>
          <w:sz w:val="24"/>
        </w:rPr>
        <w:t xml:space="preserve">Внесены изменения в региональный реестр организаций отдыха детей и их оздоровления (да/нет). </w:t>
      </w:r>
      <w:r>
        <w:rPr>
          <w:sz w:val="24"/>
          <w:u w:val="single"/>
        </w:rPr>
        <w:t>Да.</w:t>
      </w:r>
    </w:p>
    <w:p w14:paraId="36000000">
      <w:pPr>
        <w:tabs>
          <w:tab w:val="right" w:leader="underscore" w:pos="9639"/>
        </w:tabs>
        <w:ind w:right="57"/>
        <w:jc w:val="both"/>
        <w:rPr>
          <w:sz w:val="24"/>
          <w:u w:val="single"/>
        </w:rPr>
      </w:pPr>
    </w:p>
    <w:p w14:paraId="37000000">
      <w:pPr>
        <w:tabs>
          <w:tab w:val="right" w:leader="underscore" w:pos="9639"/>
        </w:tabs>
        <w:ind w:right="57"/>
        <w:jc w:val="both"/>
        <w:rPr>
          <w:sz w:val="24"/>
        </w:rPr>
      </w:pPr>
      <w:r>
        <w:rPr>
          <w:sz w:val="24"/>
        </w:rPr>
        <w:t xml:space="preserve">Размещение на официальном сайте организации программы воспитания, для организации отдыха детей и их оздоровления (да/нет). </w:t>
      </w:r>
      <w:r>
        <w:rPr>
          <w:sz w:val="24"/>
          <w:u w:val="single"/>
        </w:rPr>
        <w:t>Да</w:t>
      </w:r>
    </w:p>
    <w:p w14:paraId="38000000">
      <w:pPr>
        <w:tabs>
          <w:tab w:val="right" w:leader="underscore" w:pos="9639"/>
        </w:tabs>
        <w:ind w:right="57"/>
        <w:jc w:val="both"/>
        <w:rPr>
          <w:sz w:val="24"/>
          <w:highlight w:val="yellow"/>
        </w:rPr>
      </w:pPr>
    </w:p>
    <w:p w14:paraId="39000000">
      <w:pPr>
        <w:ind w:right="57"/>
        <w:jc w:val="both"/>
        <w:rPr>
          <w:sz w:val="24"/>
          <w:highlight w:val="yellow"/>
        </w:rPr>
      </w:pPr>
    </w:p>
    <w:p w14:paraId="3A00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  <w:r>
        <w:rPr>
          <w:b/>
          <w:sz w:val="24"/>
        </w:rPr>
        <w:t>2.  Сведения о численности детей, направленных в организации отдыха детей и их оздоровления.</w:t>
      </w:r>
    </w:p>
    <w:p w14:paraId="3B000000">
      <w:pPr>
        <w:ind w:right="57"/>
        <w:jc w:val="both"/>
        <w:rPr>
          <w:sz w:val="24"/>
        </w:rPr>
      </w:pPr>
    </w:p>
    <w:p w14:paraId="3C000000">
      <w:pPr>
        <w:ind w:right="57"/>
        <w:jc w:val="both"/>
        <w:rPr>
          <w:sz w:val="24"/>
          <w:u w:val="single"/>
        </w:rPr>
      </w:pPr>
      <w:r>
        <w:rPr>
          <w:sz w:val="24"/>
        </w:rPr>
        <w:t xml:space="preserve">Количество детей, отдохнувших за смену   </w:t>
      </w:r>
      <w:r>
        <w:rPr>
          <w:rFonts w:hint="default"/>
          <w:sz w:val="24"/>
          <w:lang w:val="ru-RU"/>
        </w:rPr>
        <w:t>4</w:t>
      </w:r>
      <w:r>
        <w:rPr>
          <w:sz w:val="24"/>
          <w:u w:val="single"/>
        </w:rPr>
        <w:t>6 человек</w:t>
      </w:r>
    </w:p>
    <w:p w14:paraId="3D00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  <w:r>
        <w:rPr>
          <w:b/>
          <w:sz w:val="24"/>
        </w:rPr>
        <w:t>в том числе:</w:t>
      </w:r>
    </w:p>
    <w:p w14:paraId="3E000000">
      <w:pPr>
        <w:tabs>
          <w:tab w:val="right" w:leader="underscore" w:pos="9639"/>
        </w:tabs>
        <w:ind w:right="57"/>
        <w:rPr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1"/>
        <w:gridCol w:w="3521"/>
        <w:gridCol w:w="3521"/>
      </w:tblGrid>
      <w:tr w14:paraId="45621CAD">
        <w:tc>
          <w:tcPr>
            <w:tcW w:w="3521" w:type="dxa"/>
            <w:shd w:val="clear" w:color="auto" w:fill="auto"/>
          </w:tcPr>
          <w:p w14:paraId="3F000000">
            <w:pPr>
              <w:tabs>
                <w:tab w:val="right" w:leader="underscore" w:pos="9639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лет </w:t>
            </w:r>
            <w:r>
              <w:rPr>
                <w:rFonts w:hint="default"/>
                <w:sz w:val="24"/>
                <w:u w:val="single"/>
                <w:lang w:val="ru-RU"/>
              </w:rPr>
              <w:t>1</w:t>
            </w:r>
          </w:p>
          <w:p w14:paraId="40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  <w:tc>
          <w:tcPr>
            <w:tcW w:w="3521" w:type="dxa"/>
            <w:shd w:val="clear" w:color="auto" w:fill="auto"/>
          </w:tcPr>
          <w:p w14:paraId="41000000">
            <w:pPr>
              <w:tabs>
                <w:tab w:val="right" w:leader="underscore" w:pos="9639"/>
              </w:tabs>
              <w:ind w:right="57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11 лет </w:t>
            </w:r>
            <w:r>
              <w:rPr>
                <w:rFonts w:hint="default"/>
                <w:sz w:val="24"/>
                <w:u w:val="single"/>
                <w:lang w:val="ru-RU"/>
              </w:rPr>
              <w:t>6</w:t>
            </w:r>
          </w:p>
          <w:p w14:paraId="42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  <w:tc>
          <w:tcPr>
            <w:tcW w:w="3521" w:type="dxa"/>
            <w:shd w:val="clear" w:color="auto" w:fill="auto"/>
          </w:tcPr>
          <w:p w14:paraId="43000000">
            <w:pPr>
              <w:tabs>
                <w:tab w:val="right" w:leader="underscore" w:pos="9639"/>
              </w:tabs>
              <w:ind w:right="57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15 лет </w:t>
            </w:r>
            <w:r>
              <w:rPr>
                <w:rFonts w:hint="default"/>
                <w:sz w:val="24"/>
                <w:u w:val="single"/>
                <w:lang w:val="ru-RU"/>
              </w:rPr>
              <w:t>1</w:t>
            </w:r>
          </w:p>
          <w:p w14:paraId="44000000">
            <w:pPr>
              <w:tabs>
                <w:tab w:val="right" w:leader="underscore" w:pos="9639"/>
              </w:tabs>
              <w:ind w:right="57"/>
              <w:jc w:val="both"/>
              <w:rPr>
                <w:sz w:val="24"/>
              </w:rPr>
            </w:pPr>
          </w:p>
        </w:tc>
      </w:tr>
      <w:tr w14:paraId="5FC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  <w:shd w:val="clear" w:color="auto" w:fill="auto"/>
          </w:tcPr>
          <w:p w14:paraId="45000000">
            <w:pPr>
              <w:tabs>
                <w:tab w:val="right" w:leader="underscore" w:pos="9639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7лет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u w:val="single"/>
                <w:lang w:val="ru-RU"/>
              </w:rPr>
              <w:t>3</w:t>
            </w:r>
          </w:p>
          <w:p w14:paraId="46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  <w:tc>
          <w:tcPr>
            <w:tcW w:w="3521" w:type="dxa"/>
            <w:shd w:val="clear" w:color="auto" w:fill="auto"/>
          </w:tcPr>
          <w:p w14:paraId="47000000">
            <w:pPr>
              <w:tabs>
                <w:tab w:val="right" w:leader="underscore" w:pos="9639"/>
              </w:tabs>
              <w:ind w:right="57"/>
              <w:jc w:val="both"/>
              <w:rPr>
                <w:rFonts w:hint="default"/>
                <w:sz w:val="24"/>
                <w:u w:val="single"/>
                <w:lang w:val="ru-RU"/>
              </w:rPr>
            </w:pPr>
            <w:r>
              <w:rPr>
                <w:sz w:val="24"/>
              </w:rPr>
              <w:t xml:space="preserve">12 лет </w:t>
            </w:r>
            <w:r>
              <w:rPr>
                <w:rFonts w:hint="default"/>
                <w:sz w:val="24"/>
                <w:u w:val="single"/>
                <w:lang w:val="ru-RU"/>
              </w:rPr>
              <w:t>14</w:t>
            </w:r>
          </w:p>
          <w:p w14:paraId="48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  <w:tc>
          <w:tcPr>
            <w:tcW w:w="3521" w:type="dxa"/>
            <w:shd w:val="clear" w:color="auto" w:fill="auto"/>
          </w:tcPr>
          <w:p w14:paraId="49000000">
            <w:pPr>
              <w:tabs>
                <w:tab w:val="right" w:leader="underscore" w:pos="9639"/>
              </w:tabs>
              <w:ind w:right="57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16 лет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rFonts w:hint="default"/>
                <w:sz w:val="24"/>
                <w:u w:val="single"/>
                <w:lang w:val="ru-RU"/>
              </w:rPr>
              <w:t>0</w:t>
            </w:r>
          </w:p>
          <w:p w14:paraId="4A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</w:tr>
      <w:tr w14:paraId="281BE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  <w:shd w:val="clear" w:color="auto" w:fill="auto"/>
          </w:tcPr>
          <w:p w14:paraId="4B000000">
            <w:pPr>
              <w:tabs>
                <w:tab w:val="right" w:leader="underscore" w:pos="9639"/>
              </w:tabs>
              <w:ind w:right="57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8 лет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u w:val="single"/>
                <w:lang w:val="ru-RU"/>
              </w:rPr>
              <w:t>11</w:t>
            </w:r>
          </w:p>
          <w:p w14:paraId="4C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  <w:tc>
          <w:tcPr>
            <w:tcW w:w="3521" w:type="dxa"/>
            <w:shd w:val="clear" w:color="auto" w:fill="auto"/>
          </w:tcPr>
          <w:p w14:paraId="4D000000">
            <w:pPr>
              <w:tabs>
                <w:tab w:val="right" w:leader="underscore" w:pos="9639"/>
              </w:tabs>
              <w:ind w:right="57"/>
              <w:jc w:val="both"/>
              <w:rPr>
                <w:rFonts w:hint="default"/>
                <w:sz w:val="24"/>
                <w:u w:val="single"/>
                <w:lang w:val="ru-RU"/>
              </w:rPr>
            </w:pPr>
            <w:r>
              <w:rPr>
                <w:sz w:val="24"/>
              </w:rPr>
              <w:t xml:space="preserve">13 лет 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 w14:paraId="4E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521" w:type="dxa"/>
            <w:shd w:val="clear" w:color="auto" w:fill="auto"/>
          </w:tcPr>
          <w:p w14:paraId="4F000000">
            <w:pPr>
              <w:tabs>
                <w:tab w:val="right" w:leader="underscore" w:pos="9639"/>
              </w:tabs>
              <w:ind w:right="57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17 лет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u w:val="single"/>
                <w:lang w:val="ru-RU"/>
              </w:rPr>
              <w:t>0</w:t>
            </w:r>
          </w:p>
          <w:p w14:paraId="50000000">
            <w:pPr>
              <w:tabs>
                <w:tab w:val="right" w:leader="underscore" w:pos="9639"/>
              </w:tabs>
              <w:ind w:right="57"/>
              <w:jc w:val="both"/>
              <w:rPr>
                <w:sz w:val="24"/>
              </w:rPr>
            </w:pPr>
          </w:p>
        </w:tc>
      </w:tr>
      <w:tr w14:paraId="0C702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  <w:shd w:val="clear" w:color="auto" w:fill="auto"/>
          </w:tcPr>
          <w:p w14:paraId="51000000">
            <w:pPr>
              <w:tabs>
                <w:tab w:val="right" w:leader="underscore" w:pos="9639"/>
              </w:tabs>
              <w:ind w:right="57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9 лет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u w:val="single"/>
                <w:lang w:val="ru-RU"/>
              </w:rPr>
              <w:t>3</w:t>
            </w:r>
          </w:p>
          <w:p w14:paraId="52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  <w:tc>
          <w:tcPr>
            <w:tcW w:w="3521" w:type="dxa"/>
            <w:shd w:val="clear" w:color="auto" w:fill="auto"/>
          </w:tcPr>
          <w:p w14:paraId="53000000">
            <w:pPr>
              <w:tabs>
                <w:tab w:val="right" w:leader="underscore" w:pos="9639"/>
              </w:tabs>
              <w:ind w:right="57"/>
              <w:jc w:val="both"/>
              <w:rPr>
                <w:rFonts w:hint="default"/>
                <w:sz w:val="24"/>
                <w:u w:val="single"/>
                <w:lang w:val="ru-RU"/>
              </w:rPr>
            </w:pPr>
            <w:r>
              <w:rPr>
                <w:sz w:val="24"/>
              </w:rPr>
              <w:t xml:space="preserve">14 лет </w:t>
            </w:r>
            <w:r>
              <w:rPr>
                <w:rFonts w:hint="default"/>
                <w:sz w:val="24"/>
                <w:u w:val="single"/>
                <w:lang w:val="ru-RU"/>
              </w:rPr>
              <w:t>0</w:t>
            </w:r>
          </w:p>
          <w:p w14:paraId="54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  <w:tc>
          <w:tcPr>
            <w:tcW w:w="3521" w:type="dxa"/>
            <w:shd w:val="clear" w:color="auto" w:fill="auto"/>
          </w:tcPr>
          <w:p w14:paraId="55000000">
            <w:pPr>
              <w:tabs>
                <w:tab w:val="right" w:leader="underscore" w:pos="9639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18 лет </w:t>
            </w:r>
            <w:r>
              <w:rPr>
                <w:sz w:val="24"/>
                <w:u w:val="single"/>
              </w:rPr>
              <w:t>0</w:t>
            </w:r>
          </w:p>
          <w:p w14:paraId="56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</w:tr>
      <w:tr w14:paraId="2F632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1" w:type="dxa"/>
            <w:shd w:val="clear" w:color="auto" w:fill="auto"/>
          </w:tcPr>
          <w:p w14:paraId="57000000">
            <w:pPr>
              <w:tabs>
                <w:tab w:val="right" w:leader="underscore" w:pos="9639"/>
              </w:tabs>
              <w:ind w:right="57"/>
              <w:jc w:val="both"/>
              <w:rPr>
                <w:rFonts w:hint="default"/>
                <w:sz w:val="24"/>
                <w:u w:val="single"/>
                <w:lang w:val="ru-RU"/>
              </w:rPr>
            </w:pPr>
            <w:r>
              <w:rPr>
                <w:sz w:val="24"/>
              </w:rPr>
              <w:t>10 лет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u w:val="single"/>
                <w:lang w:val="ru-RU"/>
              </w:rPr>
              <w:t>4</w:t>
            </w:r>
          </w:p>
          <w:p w14:paraId="58000000">
            <w:pPr>
              <w:tabs>
                <w:tab w:val="right" w:leader="underscore" w:pos="9639"/>
              </w:tabs>
              <w:ind w:right="57"/>
              <w:jc w:val="both"/>
              <w:rPr>
                <w:sz w:val="24"/>
              </w:rPr>
            </w:pPr>
          </w:p>
        </w:tc>
        <w:tc>
          <w:tcPr>
            <w:tcW w:w="3521" w:type="dxa"/>
            <w:shd w:val="clear" w:color="auto" w:fill="auto"/>
          </w:tcPr>
          <w:p w14:paraId="59000000">
            <w:pPr>
              <w:tabs>
                <w:tab w:val="right" w:leader="underscore" w:pos="9639"/>
              </w:tabs>
              <w:ind w:right="57"/>
              <w:jc w:val="both"/>
              <w:rPr>
                <w:sz w:val="24"/>
              </w:rPr>
            </w:pPr>
          </w:p>
        </w:tc>
        <w:tc>
          <w:tcPr>
            <w:tcW w:w="3521" w:type="dxa"/>
            <w:shd w:val="clear" w:color="auto" w:fill="auto"/>
          </w:tcPr>
          <w:p w14:paraId="5A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</w:tr>
    </w:tbl>
    <w:p w14:paraId="5B00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  <w:r>
        <w:rPr>
          <w:b/>
          <w:sz w:val="24"/>
        </w:rPr>
        <w:t>Из них численность детей, находящихся в трудной жизненной ситуации:</w:t>
      </w:r>
    </w:p>
    <w:p w14:paraId="5C000000">
      <w:pPr>
        <w:tabs>
          <w:tab w:val="right" w:leader="underscore" w:pos="9639"/>
        </w:tabs>
        <w:ind w:right="57"/>
        <w:jc w:val="both"/>
        <w:rPr>
          <w:sz w:val="24"/>
          <w:highlight w:val="yellow"/>
        </w:rPr>
      </w:pPr>
    </w:p>
    <w:tbl>
      <w:tblPr>
        <w:tblStyle w:val="8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083"/>
        <w:gridCol w:w="2360"/>
      </w:tblGrid>
      <w:tr w14:paraId="592AE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tblHeader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Категория детей, находящихся в трудной жизненной ситуации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  <w:p w14:paraId="6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смену</w:t>
            </w:r>
          </w:p>
        </w:tc>
      </w:tr>
      <w:tr w14:paraId="677CF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00000">
            <w:pPr>
              <w:jc w:val="center"/>
              <w:rPr>
                <w:b/>
                <w:sz w:val="24"/>
              </w:rPr>
            </w:pP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00000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Дети, находящиеся в трудной жизненной ситуации, – всего из них: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60668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Дети-сироты</w:t>
            </w:r>
          </w:p>
          <w:p w14:paraId="66000000">
            <w:pPr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5A051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Дети, оставшиеся без попечения родителей</w:t>
            </w:r>
          </w:p>
          <w:p w14:paraId="6A000000">
            <w:pPr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56DF8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14:paraId="6E000000">
            <w:pPr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6C657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3B2D8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Дети-жертвы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44906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Дети из семей беженцев и вынужденных переселенцев</w:t>
            </w:r>
          </w:p>
          <w:p w14:paraId="78000000">
            <w:pPr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226F1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Дети, оказавшиеся в экстремальной ситуации</w:t>
            </w:r>
          </w:p>
          <w:p w14:paraId="7C000000">
            <w:pPr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6E07E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Дети - жертвы насилия</w:t>
            </w:r>
          </w:p>
          <w:p w14:paraId="80000000">
            <w:pPr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1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491B1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2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Дети, проживающие в малоимущих семьях</w:t>
            </w:r>
          </w:p>
          <w:p w14:paraId="84000000">
            <w:pPr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5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29447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6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Дети с отклонениями в поведении из них: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8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1410A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36E644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9000000">
            <w:pPr>
              <w:rPr>
                <w:sz w:val="22"/>
              </w:rPr>
            </w:pPr>
            <w:r>
              <w:rPr>
                <w:sz w:val="22"/>
              </w:rPr>
              <w:t>Дети, состоящие на учете в КДН</w:t>
            </w:r>
          </w:p>
          <w:p w14:paraId="8A000000">
            <w:pPr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B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6DAA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59D354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rPr>
                <w:sz w:val="22"/>
              </w:rPr>
            </w:pPr>
            <w:r>
              <w:rPr>
                <w:sz w:val="22"/>
              </w:rPr>
              <w:t>Дети, состоящие на учете в ПДН</w:t>
            </w:r>
          </w:p>
          <w:p w14:paraId="8D000000">
            <w:pPr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E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42887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из них: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1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1D0B4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17E366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2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из семей СОП</w:t>
            </w:r>
          </w:p>
          <w:p w14:paraId="93000000">
            <w:pPr>
              <w:jc w:val="both"/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4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2A3D0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2681A7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5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из семей, находящихся на Господдержке</w:t>
            </w:r>
          </w:p>
          <w:p w14:paraId="96000000">
            <w:pPr>
              <w:jc w:val="both"/>
              <w:rPr>
                <w:sz w:val="22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7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306FB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40E426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дети, признанные к категории детей, находящихся в трудной жизненной ситуации заседанием межведомственной комиссии по организации отдыха, оздоровления и занятости детей, санаторно-курортному лечению отдельных категорий граждан в городе Переславле-Залесском из них: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9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4582E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FC13D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A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дети, состоящие на школьном профилактическом учете</w:t>
            </w:r>
          </w:p>
          <w:p w14:paraId="9B000000">
            <w:pPr>
              <w:jc w:val="both"/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C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43EA0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094664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D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безработных родителей</w:t>
            </w:r>
          </w:p>
          <w:p w14:paraId="9E000000">
            <w:pPr>
              <w:jc w:val="both"/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F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6C7B4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B837F5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jc w:val="both"/>
              <w:rPr>
                <w:sz w:val="24"/>
              </w:rPr>
            </w:pPr>
            <w:r>
              <w:rPr>
                <w:sz w:val="22"/>
              </w:rPr>
              <w:t>дети из семей, чьи родители были мобилизованы или пошли добровольцами на СВО из них: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1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0522D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F6BD5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военнослужащих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3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30EC3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08023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гражданских служащих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5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380C7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7FFDE8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погибших участников СВО</w:t>
            </w:r>
          </w:p>
          <w:p w14:paraId="A7000000">
            <w:pPr>
              <w:jc w:val="both"/>
              <w:rPr>
                <w:sz w:val="22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8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6742E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62D998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без вести пропавших участников СВО</w:t>
            </w:r>
          </w:p>
          <w:p w14:paraId="AA000000">
            <w:pPr>
              <w:jc w:val="both"/>
              <w:rPr>
                <w:sz w:val="22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B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75F77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6EB30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C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граждан РФ, прибывшие с территории ДНР, ЛНР, Запорожской и Херсонской областей (обязательно Российское гражданство)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D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489AD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9D4DE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из семей граждан, попавших в трудную жизненную ситуацию - пострадавшие, утратившие все или часть имущества в результате пожара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F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4CC6D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B65371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дети из многодетных семей </w:t>
            </w:r>
          </w:p>
          <w:p w14:paraId="B1000000">
            <w:pPr>
              <w:jc w:val="both"/>
              <w:rPr>
                <w:sz w:val="22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2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13549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2668F3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3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дети из неполных семей </w:t>
            </w:r>
          </w:p>
          <w:p w14:paraId="B4000000">
            <w:pPr>
              <w:jc w:val="both"/>
              <w:rPr>
                <w:sz w:val="22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5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56711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2AB491"/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  <w:p w14:paraId="B7000000">
            <w:pPr>
              <w:jc w:val="both"/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8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3BFAB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Безнадзорные дети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B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14:paraId="388AB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rPr>
                <w:sz w:val="24"/>
              </w:rPr>
            </w:pPr>
            <w:r>
              <w:t>Дети погибших сотрудников правоохранительных органов и военнослужащих (дети сотрудников органов внутренних дел, органов Федеральной службы безопасности и (или) военнослужащих, погибших при проведении контртеррористических операций, выполнении задач по охране общественного порядка и осуществлении служебных обязанностей в Северо-Кавказском регионе, направленных в командировку органами внутренних дел, органами Федеральной службы безопасности, расположенными в Ярославской области, и воинскими частями, дислоцированными на территории Ярославской области)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E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BF000000">
      <w:pPr>
        <w:tabs>
          <w:tab w:val="right" w:leader="underscore" w:pos="9639"/>
        </w:tabs>
        <w:ind w:right="57"/>
        <w:jc w:val="both"/>
        <w:rPr>
          <w:sz w:val="24"/>
          <w:highlight w:val="yellow"/>
        </w:rPr>
      </w:pPr>
    </w:p>
    <w:p w14:paraId="C0000000">
      <w:pPr>
        <w:tabs>
          <w:tab w:val="right" w:leader="underscore" w:pos="9639"/>
        </w:tabs>
        <w:ind w:right="57"/>
        <w:jc w:val="both"/>
        <w:rPr>
          <w:sz w:val="24"/>
          <w:u w:val="single"/>
        </w:rPr>
      </w:pPr>
      <w:r>
        <w:rPr>
          <w:sz w:val="24"/>
        </w:rPr>
        <w:t xml:space="preserve">талантливые, одаренные дети (кол-во человек) </w:t>
      </w:r>
      <w:r>
        <w:rPr>
          <w:sz w:val="24"/>
          <w:u w:val="single"/>
        </w:rPr>
        <w:t>80 человек</w:t>
      </w:r>
    </w:p>
    <w:p w14:paraId="C100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  <w:r>
        <w:rPr>
          <w:b/>
          <w:sz w:val="24"/>
        </w:rPr>
        <w:t>Численность детей, в разбивке по нозологиям, из них:</w:t>
      </w:r>
    </w:p>
    <w:p w14:paraId="C2000000">
      <w:pPr>
        <w:tabs>
          <w:tab w:val="right" w:leader="underscore" w:pos="9639"/>
        </w:tabs>
        <w:ind w:right="57"/>
        <w:jc w:val="both"/>
        <w:rPr>
          <w:sz w:val="24"/>
          <w:highlight w:val="yellow"/>
        </w:rPr>
      </w:pPr>
    </w:p>
    <w:tbl>
      <w:tblPr>
        <w:tblStyle w:val="8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5"/>
        <w:gridCol w:w="2223"/>
      </w:tblGrid>
      <w:tr w14:paraId="2252E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</w:trPr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3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4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  <w:p w14:paraId="C5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смену</w:t>
            </w:r>
          </w:p>
        </w:tc>
      </w:tr>
      <w:tr w14:paraId="34D73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6000000">
            <w:pPr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Количество детей- инвалидов и детей с ограниченными возможностями здоровья, в возрасте от 6,6 до 17 лет, направленных на отдых, из них: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7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1CB4C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глухие и слабослышащие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9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51FDA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A000000">
            <w:pPr>
              <w:rPr>
                <w:sz w:val="24"/>
              </w:rPr>
            </w:pPr>
            <w:r>
              <w:rPr>
                <w:sz w:val="24"/>
              </w:rPr>
              <w:t>слепые и слабовидящие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B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2391B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дети с тяжелыми нарушениями речи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D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51DB3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дети с ментальными нарушениями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F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5ADD4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дети с нарушениями опорно-двигательного аппарата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1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6F1EA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дети с соматическими заболеваниями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D3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22C87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7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с множественными нарушениями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5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D6000000">
      <w:pPr>
        <w:tabs>
          <w:tab w:val="right" w:leader="underscore" w:pos="9639"/>
        </w:tabs>
        <w:ind w:right="57"/>
        <w:jc w:val="both"/>
        <w:rPr>
          <w:sz w:val="24"/>
          <w:highlight w:val="yellow"/>
        </w:rPr>
      </w:pPr>
    </w:p>
    <w:p w14:paraId="D7000000">
      <w:pPr>
        <w:tabs>
          <w:tab w:val="right" w:leader="underscore" w:pos="9639"/>
        </w:tabs>
        <w:ind w:right="57"/>
        <w:jc w:val="both"/>
        <w:rPr>
          <w:b/>
          <w:sz w:val="24"/>
          <w:highlight w:val="yellow"/>
        </w:rPr>
      </w:pPr>
    </w:p>
    <w:p w14:paraId="D800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  <w:r>
        <w:rPr>
          <w:b/>
          <w:sz w:val="24"/>
        </w:rPr>
        <w:t>3.  Сведения о профильных сменах и дополнительных общеразвивающих программах, в т.ч. адаптированных для детей с ограниченными возможностями здоровья и детей-инвалидов.</w:t>
      </w:r>
    </w:p>
    <w:p w14:paraId="D9000000">
      <w:pPr>
        <w:tabs>
          <w:tab w:val="right" w:leader="underscore" w:pos="9639"/>
        </w:tabs>
        <w:ind w:right="57"/>
        <w:jc w:val="both"/>
        <w:rPr>
          <w:sz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2693"/>
        <w:gridCol w:w="2693"/>
      </w:tblGrid>
      <w:tr w14:paraId="384AF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A00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B00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смен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человек</w:t>
            </w:r>
          </w:p>
        </w:tc>
      </w:tr>
      <w:tr w14:paraId="6B7AC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D000000">
            <w:pPr>
              <w:tabs>
                <w:tab w:val="right" w:leader="underscore" w:pos="9639"/>
              </w:tabs>
              <w:ind w:righ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 профильных смен, из них: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E00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14:paraId="048B6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0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профильных смен для детей с ОВЗ и детей-инвалидов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100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14:paraId="38C84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3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профильных смен для детей, состоящих на различных видах учета в органах и учреждениях системы профилактики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400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E6000000">
      <w:pPr>
        <w:tabs>
          <w:tab w:val="right" w:leader="underscore" w:pos="9639"/>
        </w:tabs>
        <w:ind w:right="57"/>
        <w:jc w:val="both"/>
        <w:rPr>
          <w:sz w:val="24"/>
        </w:rPr>
      </w:pPr>
    </w:p>
    <w:p w14:paraId="E7000000">
      <w:pPr>
        <w:tabs>
          <w:tab w:val="right" w:leader="underscore" w:pos="9639"/>
        </w:tabs>
        <w:ind w:right="57"/>
        <w:jc w:val="both"/>
        <w:rPr>
          <w:sz w:val="24"/>
        </w:rPr>
      </w:pPr>
      <w:r>
        <w:rPr>
          <w:sz w:val="24"/>
        </w:rPr>
        <w:t>Наименование профильной смены____-___________________________________________________</w:t>
      </w:r>
    </w:p>
    <w:p w14:paraId="E8000000">
      <w:pPr>
        <w:tabs>
          <w:tab w:val="right" w:leader="underscore" w:pos="9639"/>
        </w:tabs>
        <w:ind w:right="57"/>
        <w:jc w:val="both"/>
        <w:rPr>
          <w:sz w:val="24"/>
        </w:rPr>
      </w:pPr>
    </w:p>
    <w:p w14:paraId="E9000000">
      <w:pPr>
        <w:tabs>
          <w:tab w:val="right" w:leader="underscore" w:pos="9639"/>
        </w:tabs>
        <w:ind w:right="57"/>
        <w:jc w:val="both"/>
        <w:rPr>
          <w:sz w:val="24"/>
        </w:rPr>
      </w:pPr>
    </w:p>
    <w:p w14:paraId="EA000000">
      <w:pPr>
        <w:tabs>
          <w:tab w:val="right" w:leader="underscore" w:pos="9639"/>
        </w:tabs>
        <w:ind w:right="57"/>
        <w:jc w:val="both"/>
        <w:rPr>
          <w:sz w:val="24"/>
        </w:rPr>
      </w:pPr>
      <w:r>
        <w:rPr>
          <w:sz w:val="24"/>
        </w:rPr>
        <w:t>Численность детей, обученных плаванию по программе "Обучение плаванию"__-_______________</w:t>
      </w:r>
    </w:p>
    <w:p w14:paraId="EB000000">
      <w:pPr>
        <w:tabs>
          <w:tab w:val="right" w:leader="underscore" w:pos="9639"/>
        </w:tabs>
        <w:ind w:right="57"/>
        <w:jc w:val="both"/>
        <w:rPr>
          <w:sz w:val="24"/>
        </w:rPr>
      </w:pPr>
    </w:p>
    <w:p w14:paraId="EC000000">
      <w:pPr>
        <w:tabs>
          <w:tab w:val="right" w:leader="underscore" w:pos="9639"/>
        </w:tabs>
        <w:ind w:right="57"/>
        <w:jc w:val="both"/>
        <w:rPr>
          <w:sz w:val="24"/>
        </w:rPr>
      </w:pPr>
    </w:p>
    <w:p w14:paraId="ED000000">
      <w:pPr>
        <w:tabs>
          <w:tab w:val="right" w:leader="underscore" w:pos="9639"/>
        </w:tabs>
        <w:ind w:right="57"/>
        <w:jc w:val="both"/>
        <w:rPr>
          <w:sz w:val="24"/>
        </w:rPr>
      </w:pPr>
      <w:r>
        <w:rPr>
          <w:sz w:val="24"/>
        </w:rPr>
        <w:t xml:space="preserve">Реализовано дополнительных общеразвивающих и краткосрочных программ (только для организаций, имеющих лицензию на дополнительное образование), из них: </w:t>
      </w:r>
    </w:p>
    <w:p w14:paraId="EE000000">
      <w:pPr>
        <w:tabs>
          <w:tab w:val="right" w:leader="underscore" w:pos="9639"/>
        </w:tabs>
        <w:ind w:right="57"/>
        <w:jc w:val="both"/>
        <w:rPr>
          <w:sz w:val="24"/>
          <w:highlight w:val="yellow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2020"/>
        <w:gridCol w:w="2516"/>
      </w:tblGrid>
      <w:tr w14:paraId="585AC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F00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000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программ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100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детей, охваченных дополнительными общеразвивающими и краткосрочными  программами</w:t>
            </w:r>
          </w:p>
        </w:tc>
      </w:tr>
      <w:tr w14:paraId="3A474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2000000">
            <w:pPr>
              <w:tabs>
                <w:tab w:val="right" w:leader="underscore" w:pos="9639"/>
              </w:tabs>
              <w:ind w:righ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 количество  дополнительных общеразвивающих программ, из них: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3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4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7BE79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5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дополнительных общеразвивающих программ, адаптированных для детей с ОВЗ и детей-инвалидов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6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7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71E9C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8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количество программ  технической направленности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9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A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32B8C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B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количество программ естественнонаучной направленности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C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D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644FB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FE00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количество программ физкультурно-спортивной направленности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F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1BF42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количество программ художественной направленности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62A4C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количество программ туристско-краеведческой направленности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6B0A8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количество программ социально-гуманитарной направленности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14:paraId="122EB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b/>
                <w:i/>
                <w:sz w:val="24"/>
              </w:rPr>
              <w:t>Общее количество краткосрочных программ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0D010000">
      <w:pPr>
        <w:tabs>
          <w:tab w:val="right" w:leader="underscore" w:pos="9639"/>
        </w:tabs>
        <w:ind w:right="57"/>
        <w:jc w:val="both"/>
        <w:rPr>
          <w:sz w:val="24"/>
          <w:highlight w:val="yellow"/>
        </w:rPr>
      </w:pPr>
    </w:p>
    <w:p w14:paraId="0E01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  <w:r>
        <w:rPr>
          <w:b/>
          <w:sz w:val="24"/>
        </w:rPr>
        <w:t>Организация походов и экскурсий:</w:t>
      </w:r>
    </w:p>
    <w:p w14:paraId="0F010000">
      <w:pPr>
        <w:tabs>
          <w:tab w:val="right" w:leader="underscore" w:pos="9639"/>
        </w:tabs>
        <w:ind w:right="57"/>
        <w:jc w:val="both"/>
        <w:rPr>
          <w:sz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127"/>
        <w:gridCol w:w="3827"/>
      </w:tblGrid>
      <w:tr w14:paraId="58A0B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мероприятий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детей, охваченных мероприятиями</w:t>
            </w:r>
          </w:p>
        </w:tc>
      </w:tr>
      <w:tr w14:paraId="20140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10000">
            <w:pPr>
              <w:tabs>
                <w:tab w:val="right" w:leader="underscore" w:pos="9639"/>
              </w:tabs>
              <w:ind w:righ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 мероприятий, из них:</w:t>
            </w:r>
          </w:p>
          <w:p w14:paraId="14010000">
            <w:pPr>
              <w:tabs>
                <w:tab w:val="right" w:leader="underscore" w:pos="9639"/>
              </w:tabs>
              <w:ind w:right="57"/>
              <w:rPr>
                <w:b/>
                <w:i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010000">
            <w:pPr>
              <w:tabs>
                <w:tab w:val="right" w:leader="underscore" w:pos="9639"/>
              </w:tabs>
              <w:ind w:right="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10000">
            <w:pPr>
              <w:tabs>
                <w:tab w:val="right" w:leader="underscore" w:pos="9639"/>
              </w:tabs>
              <w:ind w:right="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46</w:t>
            </w:r>
          </w:p>
        </w:tc>
      </w:tr>
      <w:tr w14:paraId="7947E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Количество организованных походов</w:t>
            </w:r>
          </w:p>
          <w:p w14:paraId="18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010000">
            <w:pPr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010000">
            <w:pPr>
              <w:tabs>
                <w:tab w:val="right" w:leader="underscore" w:pos="9639"/>
              </w:tabs>
              <w:ind w:right="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46</w:t>
            </w:r>
          </w:p>
        </w:tc>
      </w:tr>
      <w:tr w14:paraId="0E936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Количество организованных экскурсий</w:t>
            </w:r>
          </w:p>
          <w:p w14:paraId="1C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010000">
            <w:pPr>
              <w:tabs>
                <w:tab w:val="right" w:leader="underscore" w:pos="9639"/>
              </w:tabs>
              <w:ind w:right="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6</w:t>
            </w:r>
          </w:p>
        </w:tc>
      </w:tr>
    </w:tbl>
    <w:p w14:paraId="1F01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</w:p>
    <w:p w14:paraId="2001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</w:p>
    <w:p w14:paraId="2101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  <w:r>
        <w:rPr>
          <w:b/>
          <w:sz w:val="24"/>
        </w:rPr>
        <w:t>Организация мероприятий Дни единых действий:</w:t>
      </w:r>
    </w:p>
    <w:p w14:paraId="2201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</w:p>
    <w:tbl>
      <w:tblPr>
        <w:tblStyle w:val="8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143"/>
        <w:gridCol w:w="2896"/>
        <w:gridCol w:w="2065"/>
      </w:tblGrid>
      <w:tr w14:paraId="0651F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проведения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детей/педагогов, охваченных мероприятиями</w:t>
            </w:r>
          </w:p>
        </w:tc>
      </w:tr>
      <w:tr w14:paraId="3B5F8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010000">
            <w:pPr>
              <w:tabs>
                <w:tab w:val="right" w:leader="underscore" w:pos="9639"/>
              </w:tabs>
              <w:ind w:right="57"/>
              <w:rPr>
                <w:rFonts w:hint="default"/>
                <w:b w:val="0"/>
                <w:i w:val="0"/>
                <w:sz w:val="24"/>
                <w:lang w:val="ru-RU"/>
              </w:rPr>
            </w:pPr>
            <w:r>
              <w:rPr>
                <w:rFonts w:hint="default"/>
                <w:b w:val="0"/>
                <w:i w:val="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ию</w:t>
            </w:r>
            <w:r>
              <w:rPr>
                <w:b w:val="0"/>
                <w:i w:val="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я </w:t>
            </w:r>
            <w:r>
              <w:rPr>
                <w:b w:val="0"/>
                <w:i w:val="0"/>
                <w:sz w:val="24"/>
              </w:rPr>
              <w:t>–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 xml:space="preserve">День </w:t>
            </w:r>
            <w:r>
              <w:rPr>
                <w:b w:val="0"/>
                <w:i w:val="0"/>
                <w:sz w:val="24"/>
                <w:lang w:val="ru-RU"/>
              </w:rPr>
              <w:t>семьи</w:t>
            </w:r>
            <w:r>
              <w:rPr>
                <w:rFonts w:hint="default"/>
                <w:b w:val="0"/>
                <w:i w:val="0"/>
                <w:sz w:val="24"/>
                <w:lang w:val="ru-RU"/>
              </w:rPr>
              <w:t>, любви и верности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010000">
            <w:pPr>
              <w:tabs>
                <w:tab w:val="right" w:leader="underscore" w:pos="9639"/>
              </w:tabs>
              <w:ind w:right="57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0</w:t>
            </w:r>
            <w:r>
              <w:rPr>
                <w:rFonts w:hint="default"/>
                <w:b w:val="0"/>
                <w:i w:val="0"/>
                <w:sz w:val="24"/>
                <w:lang w:val="ru-RU"/>
              </w:rPr>
              <w:t>8</w:t>
            </w:r>
            <w:r>
              <w:rPr>
                <w:b w:val="0"/>
                <w:i w:val="0"/>
                <w:sz w:val="24"/>
              </w:rPr>
              <w:t>.0</w:t>
            </w:r>
            <w:r>
              <w:rPr>
                <w:rFonts w:hint="default"/>
                <w:b w:val="0"/>
                <w:i w:val="0"/>
                <w:sz w:val="24"/>
                <w:lang w:val="ru-RU"/>
              </w:rPr>
              <w:t>7</w:t>
            </w:r>
            <w:r>
              <w:rPr>
                <w:b w:val="0"/>
                <w:i w:val="0"/>
                <w:sz w:val="24"/>
              </w:rPr>
              <w:t>.2025г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10000">
            <w:pPr>
              <w:tabs>
                <w:tab w:val="right" w:leader="underscore" w:pos="9639"/>
              </w:tabs>
              <w:ind w:right="57"/>
              <w:jc w:val="center"/>
              <w:rPr>
                <w:rFonts w:hint="default"/>
                <w:b w:val="0"/>
                <w:i w:val="0"/>
                <w:sz w:val="24"/>
                <w:lang w:val="ru-RU"/>
              </w:rPr>
            </w:pPr>
            <w:r>
              <w:rPr>
                <w:b w:val="0"/>
                <w:i w:val="0"/>
                <w:sz w:val="24"/>
              </w:rPr>
              <w:t>М</w:t>
            </w:r>
            <w:r>
              <w:rPr>
                <w:b w:val="0"/>
                <w:i w:val="0"/>
                <w:sz w:val="24"/>
                <w:lang w:val="ru-RU"/>
              </w:rPr>
              <w:t>У</w:t>
            </w:r>
            <w:r>
              <w:rPr>
                <w:rFonts w:hint="default"/>
                <w:b w:val="0"/>
                <w:i w:val="0"/>
                <w:sz w:val="24"/>
                <w:lang w:val="ru-RU"/>
              </w:rPr>
              <w:t xml:space="preserve"> ДО ДЮСШ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010000">
            <w:pPr>
              <w:tabs>
                <w:tab w:val="right" w:leader="underscore" w:pos="9639"/>
              </w:tabs>
              <w:ind w:right="57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46</w:t>
            </w:r>
          </w:p>
        </w:tc>
      </w:tr>
    </w:tbl>
    <w:p w14:paraId="39010000">
      <w:pPr>
        <w:tabs>
          <w:tab w:val="right" w:leader="underscore" w:pos="9639"/>
        </w:tabs>
        <w:ind w:right="57"/>
        <w:jc w:val="both"/>
        <w:rPr>
          <w:b/>
          <w:sz w:val="24"/>
          <w:highlight w:val="yellow"/>
        </w:rPr>
      </w:pPr>
    </w:p>
    <w:p w14:paraId="3A010000">
      <w:pPr>
        <w:tabs>
          <w:tab w:val="right" w:leader="underscore" w:pos="9639"/>
        </w:tabs>
        <w:ind w:right="57"/>
        <w:jc w:val="both"/>
        <w:rPr>
          <w:b/>
          <w:sz w:val="24"/>
          <w:highlight w:val="yellow"/>
        </w:rPr>
      </w:pPr>
    </w:p>
    <w:p w14:paraId="3B01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  <w:r>
        <w:rPr>
          <w:b/>
          <w:sz w:val="24"/>
        </w:rPr>
        <w:t xml:space="preserve">Проведение тематических дней Российского движения детей и молодежи «Движение первых» </w:t>
      </w:r>
      <w:r>
        <w:rPr>
          <w:b/>
          <w:sz w:val="24"/>
        </w:rPr>
        <w:br w:type="textWrapping"/>
      </w:r>
    </w:p>
    <w:tbl>
      <w:tblPr>
        <w:tblStyle w:val="8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143"/>
        <w:gridCol w:w="2896"/>
        <w:gridCol w:w="2065"/>
      </w:tblGrid>
      <w:tr w14:paraId="18C61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проведения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детей/педагогов, охваченных мероприятиями</w:t>
            </w:r>
          </w:p>
        </w:tc>
      </w:tr>
      <w:tr w14:paraId="55F05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010000">
            <w:pPr>
              <w:tabs>
                <w:tab w:val="right" w:leader="underscore" w:pos="9639"/>
              </w:tabs>
              <w:ind w:right="57"/>
              <w:rPr>
                <w:b w:val="0"/>
                <w:i w:val="0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10000">
            <w:pPr>
              <w:tabs>
                <w:tab w:val="right" w:leader="underscore" w:pos="9639"/>
              </w:tabs>
              <w:ind w:right="57"/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10000">
            <w:pPr>
              <w:tabs>
                <w:tab w:val="right" w:leader="underscore" w:pos="9639"/>
              </w:tabs>
              <w:ind w:right="57"/>
              <w:jc w:val="center"/>
              <w:rPr>
                <w:b w:val="0"/>
                <w:i w:val="0"/>
                <w:sz w:val="24"/>
              </w:rPr>
            </w:pPr>
          </w:p>
        </w:tc>
      </w:tr>
    </w:tbl>
    <w:p w14:paraId="44010000">
      <w:pPr>
        <w:tabs>
          <w:tab w:val="right" w:leader="underscore" w:pos="9639"/>
        </w:tabs>
        <w:ind w:right="57"/>
        <w:jc w:val="both"/>
        <w:rPr>
          <w:b/>
          <w:sz w:val="24"/>
          <w:highlight w:val="yellow"/>
        </w:rPr>
      </w:pPr>
    </w:p>
    <w:p w14:paraId="45010000">
      <w:pPr>
        <w:tabs>
          <w:tab w:val="right" w:leader="underscore" w:pos="9639"/>
        </w:tabs>
        <w:ind w:right="57"/>
        <w:jc w:val="both"/>
        <w:rPr>
          <w:b/>
          <w:sz w:val="24"/>
        </w:rPr>
      </w:pPr>
      <w:r>
        <w:rPr>
          <w:b/>
          <w:sz w:val="24"/>
        </w:rPr>
        <w:t>Организация мероприятий:</w:t>
      </w:r>
    </w:p>
    <w:p w14:paraId="46010000">
      <w:pPr>
        <w:tabs>
          <w:tab w:val="right" w:leader="underscore" w:pos="9639"/>
        </w:tabs>
        <w:ind w:right="57"/>
        <w:jc w:val="both"/>
        <w:rPr>
          <w:sz w:val="24"/>
          <w:highlight w:val="yellow"/>
        </w:rPr>
      </w:pPr>
    </w:p>
    <w:tbl>
      <w:tblPr>
        <w:tblStyle w:val="8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3101"/>
        <w:gridCol w:w="1938"/>
        <w:gridCol w:w="2065"/>
      </w:tblGrid>
      <w:tr w14:paraId="54CC1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и место проведения 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детей/педагогов, охваченных мероприятиями</w:t>
            </w:r>
          </w:p>
        </w:tc>
      </w:tr>
      <w:tr w14:paraId="5D4F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10000">
            <w:pPr>
              <w:tabs>
                <w:tab w:val="right" w:leader="underscore" w:pos="9639"/>
              </w:tabs>
              <w:ind w:right="57"/>
              <w:rPr>
                <w:b/>
                <w:i/>
                <w:sz w:val="24"/>
              </w:rPr>
            </w:pPr>
            <w:r>
              <w:rPr>
                <w:sz w:val="24"/>
              </w:rPr>
              <w:t>Мероприятия, проведенные  в рамках популяризации здорового образа жизни, в т.ч. физкультурного комплекса «Готов к труду и обороне»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беседы о ЗОЖ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24C6B1">
            <w:pPr>
              <w:tabs>
                <w:tab w:val="right" w:leader="underscore" w:pos="9639"/>
              </w:tabs>
              <w:ind w:right="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</w:t>
            </w:r>
            <w:r>
              <w:rPr>
                <w:rFonts w:hint="default"/>
                <w:sz w:val="24"/>
                <w:lang w:val="ru-RU"/>
              </w:rPr>
              <w:t xml:space="preserve"> ДО ДЮСШ</w:t>
            </w:r>
          </w:p>
          <w:p w14:paraId="52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10000">
            <w:pPr>
              <w:tabs>
                <w:tab w:val="right" w:leader="underscore" w:pos="9639"/>
              </w:tabs>
              <w:ind w:right="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46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 w14:paraId="595AE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Мероприятия, по профилактике дорожно-транспортного травматизма (указать, сколько мероприятий проведено с приглашением сотрудников ОГИБДД)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беседы о ПДД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46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 w14:paraId="06B7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Мероприятия: поведение на водоемах (указать, сколько мероприятий проведено с приглашением сотрудников МЧС и ГИМС)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 о правилах поведения на водоёмах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BFE36">
            <w:pPr>
              <w:tabs>
                <w:tab w:val="right" w:leader="underscore" w:pos="9639"/>
              </w:tabs>
              <w:ind w:right="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</w:t>
            </w:r>
            <w:r>
              <w:rPr>
                <w:rFonts w:hint="default"/>
                <w:sz w:val="24"/>
                <w:lang w:val="ru-RU"/>
              </w:rPr>
              <w:t xml:space="preserve"> ДО ДЮСШ</w:t>
            </w:r>
          </w:p>
          <w:p w14:paraId="6533EAD4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</w:p>
          <w:p w14:paraId="29B5C4CF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</w:p>
          <w:p w14:paraId="5D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.2025г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46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 w14:paraId="078F9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 xml:space="preserve">Мероприятия: пожарная безопасность (указать, сколько мероприятий проведено с приглашением сотрудников МЧС) 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беседы о пожарной безопасности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2C5367">
            <w:pPr>
              <w:tabs>
                <w:tab w:val="right" w:leader="underscore" w:pos="9639"/>
              </w:tabs>
              <w:ind w:right="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</w:t>
            </w:r>
            <w:r>
              <w:rPr>
                <w:rFonts w:hint="default"/>
                <w:sz w:val="24"/>
                <w:lang w:val="ru-RU"/>
              </w:rPr>
              <w:t xml:space="preserve"> ДО ДЮСШ</w:t>
            </w:r>
          </w:p>
          <w:p w14:paraId="13F3219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</w:p>
          <w:p w14:paraId="64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.06.2025г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46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 w14:paraId="08BE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Мероприятия: в рамках Международного дня борьбы с наркоманией, месячника антинаркотической кампании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Тематическая беседа «Мы против наркотиков»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F99A5">
            <w:pPr>
              <w:tabs>
                <w:tab w:val="right" w:leader="underscore" w:pos="9639"/>
              </w:tabs>
              <w:ind w:right="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</w:t>
            </w:r>
            <w:r>
              <w:rPr>
                <w:rFonts w:hint="default"/>
                <w:sz w:val="24"/>
                <w:lang w:val="ru-RU"/>
              </w:rPr>
              <w:t xml:space="preserve"> ДО ДЮСШ</w:t>
            </w:r>
          </w:p>
          <w:p w14:paraId="49A1ADDF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</w:p>
          <w:p w14:paraId="6A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</w:p>
          <w:p w14:paraId="6B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16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.2025г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10000">
            <w:pPr>
              <w:tabs>
                <w:tab w:val="right" w:leader="underscore" w:pos="9639"/>
              </w:tabs>
              <w:ind w:right="5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6/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 w14:paraId="17D91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Мероприятия с приглашением сотрудников ПДН ОМВД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1010000">
      <w:pPr>
        <w:tabs>
          <w:tab w:val="right" w:leader="underscore" w:pos="9639"/>
        </w:tabs>
        <w:ind w:right="57"/>
        <w:jc w:val="both"/>
        <w:rPr>
          <w:b/>
          <w:i/>
          <w:sz w:val="24"/>
          <w:highlight w:val="yellow"/>
        </w:rPr>
      </w:pPr>
    </w:p>
    <w:p w14:paraId="72010000">
      <w:pPr>
        <w:tabs>
          <w:tab w:val="right" w:leader="underscore" w:pos="9639"/>
        </w:tabs>
        <w:ind w:right="57"/>
        <w:jc w:val="both"/>
        <w:rPr>
          <w:sz w:val="24"/>
        </w:rPr>
      </w:pPr>
      <w:r>
        <w:rPr>
          <w:b/>
          <w:i/>
          <w:sz w:val="24"/>
        </w:rPr>
        <w:t>Проведено, количество участников</w:t>
      </w:r>
      <w:r>
        <w:rPr>
          <w:sz w:val="24"/>
        </w:rPr>
        <w:t>:</w:t>
      </w:r>
    </w:p>
    <w:p w14:paraId="73010000">
      <w:pPr>
        <w:tabs>
          <w:tab w:val="right" w:leader="underscore" w:pos="9639"/>
        </w:tabs>
        <w:ind w:right="57"/>
        <w:rPr>
          <w:sz w:val="24"/>
        </w:rPr>
      </w:pPr>
      <w:r>
        <w:rPr>
          <w:sz w:val="24"/>
        </w:rPr>
        <w:t xml:space="preserve">викторин, конкурсов, соревнований </w:t>
      </w:r>
      <w:r>
        <w:rPr>
          <w:rFonts w:hint="default"/>
          <w:sz w:val="24"/>
          <w:lang w:val="ru-RU"/>
        </w:rPr>
        <w:t>10</w:t>
      </w:r>
      <w:r>
        <w:rPr>
          <w:sz w:val="24"/>
          <w:u w:val="single"/>
        </w:rPr>
        <w:t>/</w:t>
      </w:r>
      <w:r>
        <w:rPr>
          <w:rFonts w:hint="default"/>
          <w:sz w:val="24"/>
          <w:u w:val="single"/>
          <w:lang w:val="ru-RU"/>
        </w:rPr>
        <w:t>46</w:t>
      </w:r>
      <w:r>
        <w:rPr>
          <w:sz w:val="24"/>
        </w:rPr>
        <w:t xml:space="preserve">__________________________________________________       </w:t>
      </w:r>
    </w:p>
    <w:p w14:paraId="74010000">
      <w:pPr>
        <w:tabs>
          <w:tab w:val="right" w:leader="underscore" w:pos="9639"/>
        </w:tabs>
        <w:ind w:right="57"/>
        <w:rPr>
          <w:sz w:val="24"/>
        </w:rPr>
      </w:pPr>
      <w:r>
        <w:rPr>
          <w:sz w:val="24"/>
        </w:rPr>
        <w:t xml:space="preserve">тематических кино, видеосеансов    </w:t>
      </w:r>
      <w:r>
        <w:rPr>
          <w:rFonts w:hint="default"/>
          <w:sz w:val="24"/>
          <w:lang w:val="ru-RU"/>
        </w:rPr>
        <w:t>3</w:t>
      </w:r>
      <w:r>
        <w:rPr>
          <w:sz w:val="24"/>
          <w:u w:val="single"/>
        </w:rPr>
        <w:t>/</w:t>
      </w:r>
      <w:r>
        <w:rPr>
          <w:rFonts w:hint="default"/>
          <w:sz w:val="24"/>
          <w:u w:val="single"/>
          <w:lang w:val="ru-RU"/>
        </w:rPr>
        <w:t>46</w:t>
      </w:r>
      <w:r>
        <w:rPr>
          <w:sz w:val="24"/>
        </w:rPr>
        <w:t xml:space="preserve">     ______________________________________________</w:t>
      </w:r>
    </w:p>
    <w:p w14:paraId="75010000">
      <w:pPr>
        <w:tabs>
          <w:tab w:val="right" w:leader="underscore" w:pos="9639"/>
        </w:tabs>
        <w:ind w:right="57"/>
        <w:jc w:val="both"/>
        <w:rPr>
          <w:sz w:val="24"/>
        </w:rPr>
      </w:pPr>
      <w:r>
        <w:rPr>
          <w:sz w:val="24"/>
        </w:rPr>
        <w:t>тематических спектаклей (включая кукольные) ____________________________________________</w:t>
      </w:r>
    </w:p>
    <w:p w14:paraId="76010000">
      <w:pPr>
        <w:jc w:val="both"/>
        <w:outlineLvl w:val="0"/>
        <w:rPr>
          <w:b/>
          <w:i/>
          <w:sz w:val="24"/>
        </w:rPr>
      </w:pPr>
      <w:r>
        <w:rPr>
          <w:b/>
          <w:i/>
          <w:sz w:val="24"/>
        </w:rPr>
        <w:t>Оборудовано:</w:t>
      </w:r>
    </w:p>
    <w:p w14:paraId="77010000">
      <w:pPr>
        <w:tabs>
          <w:tab w:val="right" w:leader="underscore" w:pos="9639"/>
        </w:tabs>
        <w:jc w:val="both"/>
        <w:rPr>
          <w:sz w:val="24"/>
        </w:rPr>
      </w:pPr>
      <w:r>
        <w:rPr>
          <w:sz w:val="24"/>
        </w:rPr>
        <w:t>автоплощадок, автогородков  ____________________________________________________________</w:t>
      </w:r>
    </w:p>
    <w:p w14:paraId="78010000">
      <w:pPr>
        <w:tabs>
          <w:tab w:val="right" w:leader="underscore" w:pos="9639"/>
        </w:tabs>
        <w:jc w:val="both"/>
        <w:rPr>
          <w:sz w:val="24"/>
        </w:rPr>
      </w:pPr>
      <w:r>
        <w:rPr>
          <w:sz w:val="24"/>
        </w:rPr>
        <w:t>кабинетов и уголков по БД ______________________________________________________________</w:t>
      </w:r>
    </w:p>
    <w:p w14:paraId="79010000">
      <w:pPr>
        <w:tabs>
          <w:tab w:val="right" w:leader="underscore" w:pos="9639"/>
        </w:tabs>
        <w:jc w:val="both"/>
        <w:rPr>
          <w:sz w:val="24"/>
        </w:rPr>
      </w:pPr>
      <w:r>
        <w:rPr>
          <w:sz w:val="24"/>
        </w:rPr>
        <w:t>специальных стендов и фотовитрин _______________________________________________________</w:t>
      </w:r>
    </w:p>
    <w:p w14:paraId="7A010000">
      <w:pPr>
        <w:tabs>
          <w:tab w:val="right" w:leader="underscore" w:pos="9639"/>
        </w:tabs>
        <w:jc w:val="both"/>
        <w:rPr>
          <w:sz w:val="24"/>
          <w:highlight w:val="yellow"/>
        </w:rPr>
      </w:pPr>
      <w:r>
        <w:rPr>
          <w:sz w:val="24"/>
        </w:rPr>
        <w:t xml:space="preserve">Участие в городских акциях и проектах ___________________________________________________ </w:t>
      </w:r>
    </w:p>
    <w:p w14:paraId="7B010000">
      <w:pPr>
        <w:tabs>
          <w:tab w:val="right" w:leader="underscore" w:pos="9639"/>
        </w:tabs>
        <w:jc w:val="both"/>
        <w:rPr>
          <w:sz w:val="24"/>
          <w:highlight w:val="yellow"/>
        </w:rPr>
      </w:pPr>
    </w:p>
    <w:p w14:paraId="7C010000">
      <w:pPr>
        <w:tabs>
          <w:tab w:val="right" w:leader="underscore" w:pos="9639"/>
        </w:tabs>
        <w:jc w:val="both"/>
        <w:rPr>
          <w:b/>
          <w:sz w:val="24"/>
        </w:rPr>
      </w:pPr>
      <w:r>
        <w:rPr>
          <w:b/>
          <w:sz w:val="24"/>
        </w:rPr>
        <w:t>4. Сведения о численности работников организаций отдыха детей и их оздоровления</w:t>
      </w:r>
    </w:p>
    <w:p w14:paraId="7D010000">
      <w:pPr>
        <w:tabs>
          <w:tab w:val="right" w:leader="underscore" w:pos="9639"/>
        </w:tabs>
        <w:jc w:val="both"/>
        <w:rPr>
          <w:sz w:val="24"/>
        </w:rPr>
      </w:pP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  <w:gridCol w:w="1701"/>
      </w:tblGrid>
      <w:tr w14:paraId="0201F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10000">
            <w:pPr>
              <w:tabs>
                <w:tab w:val="right" w:leader="underscore" w:pos="9639"/>
              </w:tabs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10000">
            <w:pPr>
              <w:tabs>
                <w:tab w:val="right" w:leader="underscore" w:pos="9639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</w:tc>
      </w:tr>
      <w:tr w14:paraId="7C275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0010000">
            <w:pPr>
              <w:tabs>
                <w:tab w:val="right" w:leader="underscore" w:pos="9639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Руководители и административный персонал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1010000">
            <w:pPr>
              <w:tabs>
                <w:tab w:val="right" w:leader="underscore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294C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2010000">
            <w:pPr>
              <w:tabs>
                <w:tab w:val="right" w:leader="underscore" w:pos="9639"/>
              </w:tabs>
              <w:rPr>
                <w:sz w:val="24"/>
                <w:highlight w:val="yellow"/>
              </w:rPr>
            </w:pPr>
            <w:r>
              <w:rPr>
                <w:b/>
                <w:i/>
                <w:sz w:val="24"/>
              </w:rPr>
              <w:t>Педагогические работники, в том числе: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3010000">
            <w:pPr>
              <w:tabs>
                <w:tab w:val="right" w:leader="underscore" w:pos="9639"/>
              </w:tabs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 w14:paraId="5A022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4010000">
            <w:pPr>
              <w:tabs>
                <w:tab w:val="right" w:leader="underscore" w:pos="9639"/>
              </w:tabs>
              <w:rPr>
                <w:sz w:val="24"/>
              </w:rPr>
            </w:pPr>
            <w:r>
              <w:rPr>
                <w:sz w:val="24"/>
              </w:rPr>
              <w:t>Инструкторы по плаванию (прошедшие обучение)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5010000">
            <w:pPr>
              <w:tabs>
                <w:tab w:val="right" w:leader="underscore" w:pos="963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14:paraId="6F368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6010000">
            <w:pPr>
              <w:tabs>
                <w:tab w:val="right" w:leader="underscore" w:pos="9639"/>
              </w:tabs>
              <w:rPr>
                <w:sz w:val="24"/>
              </w:rPr>
            </w:pPr>
            <w:r>
              <w:rPr>
                <w:sz w:val="24"/>
              </w:rPr>
              <w:t>Специалисты психолого-педагогического сопровождения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7010000">
            <w:pPr>
              <w:tabs>
                <w:tab w:val="right" w:leader="underscore" w:pos="963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-</w:t>
            </w:r>
          </w:p>
        </w:tc>
      </w:tr>
      <w:tr w14:paraId="13601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8010000">
            <w:pPr>
              <w:tabs>
                <w:tab w:val="right" w:leader="underscore" w:pos="9639"/>
              </w:tabs>
              <w:rPr>
                <w:sz w:val="24"/>
              </w:rPr>
            </w:pPr>
            <w:r>
              <w:rPr>
                <w:b/>
                <w:i/>
                <w:sz w:val="24"/>
              </w:rPr>
              <w:t>Численность вожатых, в том числе: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9010000">
            <w:pPr>
              <w:tabs>
                <w:tab w:val="right" w:leader="underscore" w:pos="963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-</w:t>
            </w:r>
          </w:p>
        </w:tc>
      </w:tr>
      <w:tr w14:paraId="4705B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A010000">
            <w:pPr>
              <w:tabs>
                <w:tab w:val="right" w:leader="underscore" w:pos="9639"/>
              </w:tabs>
              <w:rPr>
                <w:i/>
                <w:sz w:val="24"/>
              </w:rPr>
            </w:pPr>
            <w:r>
              <w:rPr>
                <w:sz w:val="24"/>
              </w:rPr>
              <w:t>из числа студенческой молодежи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B010000">
            <w:pPr>
              <w:tabs>
                <w:tab w:val="right" w:leader="underscore" w:pos="963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-</w:t>
            </w:r>
          </w:p>
        </w:tc>
      </w:tr>
      <w:tr w14:paraId="6C190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C010000">
            <w:pPr>
              <w:tabs>
                <w:tab w:val="right" w:leader="underscore" w:pos="9639"/>
              </w:tabs>
              <w:rPr>
                <w:i/>
                <w:sz w:val="24"/>
              </w:rPr>
            </w:pPr>
            <w:r>
              <w:rPr>
                <w:sz w:val="24"/>
              </w:rPr>
              <w:t>из числа студентов СПО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D010000">
            <w:pPr>
              <w:tabs>
                <w:tab w:val="right" w:leader="underscore" w:pos="963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-</w:t>
            </w:r>
          </w:p>
        </w:tc>
      </w:tr>
      <w:tr w14:paraId="2339C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E010000">
            <w:pPr>
              <w:tabs>
                <w:tab w:val="right" w:leader="underscore" w:pos="9639"/>
              </w:tabs>
              <w:rPr>
                <w:sz w:val="24"/>
              </w:rPr>
            </w:pPr>
            <w:r>
              <w:rPr>
                <w:sz w:val="24"/>
              </w:rPr>
              <w:t>из числа студентов ВУЗов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F010000">
            <w:pPr>
              <w:tabs>
                <w:tab w:val="right" w:leader="underscore" w:pos="963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-</w:t>
            </w:r>
          </w:p>
        </w:tc>
      </w:tr>
      <w:tr w14:paraId="1800F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0010000">
            <w:pPr>
              <w:tabs>
                <w:tab w:val="right" w:leader="underscore" w:pos="9639"/>
              </w:tabs>
              <w:rPr>
                <w:sz w:val="24"/>
              </w:rPr>
            </w:pPr>
            <w:r>
              <w:rPr>
                <w:sz w:val="24"/>
              </w:rPr>
              <w:t>численность помощников вожатых (трудоустроенные несовершеннолетние)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1010000">
            <w:pPr>
              <w:tabs>
                <w:tab w:val="right" w:leader="underscore" w:pos="963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-</w:t>
            </w:r>
          </w:p>
        </w:tc>
      </w:tr>
      <w:tr w14:paraId="73D15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2010000">
            <w:pPr>
              <w:tabs>
                <w:tab w:val="right" w:leader="underscore" w:pos="9639"/>
              </w:tabs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Медицинские работники: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3010000">
            <w:pPr>
              <w:tabs>
                <w:tab w:val="right" w:leader="underscore" w:pos="963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-</w:t>
            </w:r>
          </w:p>
        </w:tc>
      </w:tr>
      <w:tr w14:paraId="3C88B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4010000">
            <w:pPr>
              <w:tabs>
                <w:tab w:val="right" w:leader="underscore" w:pos="9639"/>
              </w:tabs>
              <w:rPr>
                <w:sz w:val="24"/>
              </w:rPr>
            </w:pPr>
            <w:r>
              <w:rPr>
                <w:sz w:val="24"/>
              </w:rPr>
              <w:t>состоящие в штате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5010000">
            <w:pPr>
              <w:tabs>
                <w:tab w:val="right" w:leader="underscore" w:pos="963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-</w:t>
            </w:r>
          </w:p>
        </w:tc>
      </w:tr>
      <w:tr w14:paraId="04092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6010000">
            <w:pPr>
              <w:tabs>
                <w:tab w:val="right" w:leader="underscore" w:pos="9639"/>
              </w:tabs>
              <w:rPr>
                <w:i/>
                <w:sz w:val="24"/>
              </w:rPr>
            </w:pPr>
            <w:r>
              <w:rPr>
                <w:sz w:val="24"/>
              </w:rPr>
              <w:t>работающие на основании договора возмездного оказания медицинских услуг, заключенного между организацией отдыха детей и их оздоровления и медицинской организацией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7010000">
            <w:pPr>
              <w:tabs>
                <w:tab w:val="right" w:leader="underscore" w:pos="963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-</w:t>
            </w:r>
          </w:p>
        </w:tc>
      </w:tr>
      <w:tr w14:paraId="270BA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8010000">
            <w:pPr>
              <w:tabs>
                <w:tab w:val="right" w:leader="underscore" w:pos="9639"/>
              </w:tabs>
              <w:rPr>
                <w:sz w:val="24"/>
              </w:rPr>
            </w:pPr>
            <w:r>
              <w:rPr>
                <w:b/>
                <w:sz w:val="24"/>
              </w:rPr>
              <w:t>ИНЫЕ работники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9010000">
            <w:pPr>
              <w:tabs>
                <w:tab w:val="right" w:leader="underscore" w:pos="963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</w:p>
        </w:tc>
      </w:tr>
      <w:tr w14:paraId="42ABF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A010000">
            <w:pPr>
              <w:tabs>
                <w:tab w:val="right" w:leader="underscore" w:pos="9639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B010000">
            <w:pPr>
              <w:tabs>
                <w:tab w:val="right" w:leader="underscore" w:pos="9639"/>
              </w:tabs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</w:tbl>
    <w:p w14:paraId="9C010000">
      <w:pPr>
        <w:tabs>
          <w:tab w:val="right" w:leader="underscore" w:pos="9639"/>
        </w:tabs>
        <w:jc w:val="both"/>
        <w:rPr>
          <w:b/>
          <w:sz w:val="24"/>
          <w:highlight w:val="yellow"/>
        </w:rPr>
      </w:pPr>
    </w:p>
    <w:p w14:paraId="9D010000">
      <w:pPr>
        <w:tabs>
          <w:tab w:val="right" w:leader="underscore" w:pos="9639"/>
        </w:tabs>
        <w:jc w:val="both"/>
        <w:rPr>
          <w:b/>
          <w:sz w:val="24"/>
        </w:rPr>
      </w:pPr>
      <w:r>
        <w:rPr>
          <w:b/>
          <w:sz w:val="24"/>
        </w:rPr>
        <w:t xml:space="preserve">5. Сведения о финансировании </w:t>
      </w:r>
    </w:p>
    <w:p w14:paraId="9E010000">
      <w:pPr>
        <w:tabs>
          <w:tab w:val="right" w:leader="underscore" w:pos="9639"/>
        </w:tabs>
        <w:jc w:val="both"/>
        <w:rPr>
          <w:b/>
          <w:sz w:val="24"/>
          <w:highlight w:val="yellow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245"/>
      </w:tblGrid>
      <w:tr w14:paraId="156CF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F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10000">
            <w:pPr>
              <w:tabs>
                <w:tab w:val="right" w:leader="underscore" w:pos="9639"/>
              </w:tabs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(тыс. руб.)</w:t>
            </w:r>
          </w:p>
        </w:tc>
      </w:tr>
      <w:tr w14:paraId="42CE6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средства родителей/законных представителей</w:t>
            </w:r>
          </w:p>
          <w:p w14:paraId="A2010000">
            <w:pPr>
              <w:tabs>
                <w:tab w:val="right" w:leader="underscore" w:pos="9639"/>
              </w:tabs>
              <w:ind w:right="57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10000">
            <w:pPr>
              <w:tabs>
                <w:tab w:val="right" w:leader="underscore" w:pos="9639"/>
              </w:tabs>
              <w:ind w:right="5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126104</w:t>
            </w:r>
            <w:r>
              <w:rPr>
                <w:sz w:val="24"/>
              </w:rPr>
              <w:t>,40</w:t>
            </w:r>
          </w:p>
        </w:tc>
      </w:tr>
    </w:tbl>
    <w:p w14:paraId="A4010000">
      <w:pPr>
        <w:tabs>
          <w:tab w:val="right" w:leader="underscore" w:pos="9639"/>
        </w:tabs>
        <w:jc w:val="both"/>
        <w:rPr>
          <w:sz w:val="24"/>
        </w:rPr>
      </w:pPr>
    </w:p>
    <w:p w14:paraId="A5010000">
      <w:pPr>
        <w:tabs>
          <w:tab w:val="right" w:leader="underscore" w:pos="9639"/>
        </w:tabs>
        <w:jc w:val="both"/>
        <w:rPr>
          <w:sz w:val="24"/>
        </w:rPr>
      </w:pPr>
      <w:r>
        <w:rPr>
          <w:b/>
          <w:sz w:val="24"/>
        </w:rPr>
        <w:t>6. Количество пищевых отравлений</w:t>
      </w:r>
      <w:r>
        <w:rPr>
          <w:sz w:val="24"/>
        </w:rPr>
        <w:t>_</w:t>
      </w:r>
      <w:r>
        <w:rPr>
          <w:sz w:val="24"/>
          <w:u w:val="single"/>
        </w:rPr>
        <w:t>0_</w:t>
      </w:r>
      <w:r>
        <w:rPr>
          <w:sz w:val="24"/>
        </w:rPr>
        <w:t>__________________________________________________</w:t>
      </w:r>
    </w:p>
    <w:p w14:paraId="A6010000">
      <w:pPr>
        <w:tabs>
          <w:tab w:val="right" w:leader="underscore" w:pos="9639"/>
        </w:tabs>
        <w:jc w:val="both"/>
        <w:rPr>
          <w:sz w:val="24"/>
        </w:rPr>
      </w:pPr>
    </w:p>
    <w:p w14:paraId="A7010000">
      <w:pPr>
        <w:tabs>
          <w:tab w:val="right" w:leader="underscore" w:pos="9639"/>
        </w:tabs>
        <w:jc w:val="both"/>
        <w:rPr>
          <w:b/>
          <w:sz w:val="24"/>
        </w:rPr>
      </w:pPr>
      <w:r>
        <w:rPr>
          <w:b/>
          <w:sz w:val="24"/>
        </w:rPr>
        <w:t>7. Количество поступивших жалоб по организации работы лагеря_</w:t>
      </w:r>
      <w:r>
        <w:rPr>
          <w:b/>
          <w:sz w:val="24"/>
          <w:u w:val="single"/>
        </w:rPr>
        <w:t>0</w:t>
      </w:r>
      <w:r>
        <w:rPr>
          <w:b/>
          <w:sz w:val="24"/>
        </w:rPr>
        <w:t>________________________</w:t>
      </w:r>
    </w:p>
    <w:p w14:paraId="A8010000">
      <w:pPr>
        <w:tabs>
          <w:tab w:val="right" w:leader="underscore" w:pos="9639"/>
        </w:tabs>
        <w:jc w:val="both"/>
        <w:rPr>
          <w:sz w:val="24"/>
        </w:rPr>
      </w:pPr>
    </w:p>
    <w:p w14:paraId="A9010000">
      <w:pPr>
        <w:tabs>
          <w:tab w:val="right" w:leader="underscore" w:pos="9639"/>
        </w:tabs>
        <w:jc w:val="both"/>
        <w:rPr>
          <w:b/>
          <w:sz w:val="24"/>
        </w:rPr>
      </w:pPr>
      <w:r>
        <w:rPr>
          <w:b/>
          <w:sz w:val="24"/>
        </w:rPr>
        <w:t>8.Оздоровительный эффект детей (высокий – 100% ; средний -  ____; низкий -  ____).</w:t>
      </w:r>
    </w:p>
    <w:p w14:paraId="AA010000">
      <w:pPr>
        <w:tabs>
          <w:tab w:val="right" w:leader="underscore" w:pos="9639"/>
        </w:tabs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14:paraId="AB010000">
      <w:pPr>
        <w:tabs>
          <w:tab w:val="right" w:leader="underscore" w:pos="9639"/>
        </w:tabs>
        <w:jc w:val="both"/>
        <w:rPr>
          <w:sz w:val="24"/>
        </w:rPr>
      </w:pPr>
      <w:r>
        <w:rPr>
          <w:sz w:val="24"/>
        </w:rPr>
        <w:t>«__» ию</w:t>
      </w:r>
      <w:r>
        <w:rPr>
          <w:sz w:val="24"/>
          <w:lang w:val="ru-RU"/>
        </w:rPr>
        <w:t>л</w:t>
      </w:r>
      <w:r>
        <w:rPr>
          <w:sz w:val="24"/>
        </w:rPr>
        <w:t>я 2025 г.</w:t>
      </w:r>
    </w:p>
    <w:p w14:paraId="AC010000">
      <w:pPr>
        <w:tabs>
          <w:tab w:val="right" w:leader="underscore" w:pos="9639"/>
        </w:tabs>
        <w:jc w:val="both"/>
        <w:rPr>
          <w:sz w:val="24"/>
        </w:rPr>
      </w:pPr>
    </w:p>
    <w:p w14:paraId="AD010000">
      <w:pPr>
        <w:tabs>
          <w:tab w:val="right" w:leader="underscore" w:pos="9639"/>
        </w:tabs>
        <w:ind w:left="285" w:firstLine="0"/>
        <w:jc w:val="both"/>
        <w:outlineLvl w:val="0"/>
        <w:rPr>
          <w:sz w:val="24"/>
        </w:rPr>
      </w:pPr>
      <w:r>
        <w:rPr>
          <w:sz w:val="24"/>
        </w:rPr>
        <w:t>Директор МУ ДО ДЮСШ</w:t>
      </w:r>
      <w:r>
        <w:rPr>
          <w:sz w:val="24"/>
        </w:rPr>
        <w:tab/>
      </w:r>
      <w:r>
        <w:rPr>
          <w:sz w:val="24"/>
        </w:rPr>
        <w:t xml:space="preserve"> Жуков И.Н.</w:t>
      </w:r>
      <w:r>
        <w:rPr>
          <w:sz w:val="24"/>
        </w:rPr>
        <w:tab/>
      </w:r>
      <w:r>
        <w:rPr>
          <w:sz w:val="24"/>
        </w:rPr>
        <w:t xml:space="preserve"> </w:t>
      </w:r>
    </w:p>
    <w:p w14:paraId="AE010000">
      <w:pPr>
        <w:tabs>
          <w:tab w:val="right" w:leader="underscore" w:pos="9639"/>
        </w:tabs>
        <w:ind w:left="285" w:firstLine="0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</w:t>
      </w:r>
    </w:p>
    <w:p w14:paraId="AF010000">
      <w:pPr>
        <w:tabs>
          <w:tab w:val="right" w:leader="underscore" w:pos="9639"/>
        </w:tabs>
        <w:ind w:left="285" w:firstLine="0"/>
        <w:jc w:val="both"/>
        <w:rPr>
          <w:sz w:val="24"/>
        </w:rPr>
      </w:pPr>
      <w:r>
        <w:rPr>
          <w:sz w:val="24"/>
        </w:rPr>
        <w:t>Начальник лагеря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 Темнякова А.В.</w:t>
      </w:r>
    </w:p>
    <w:sectPr>
      <w:type w:val="continuous"/>
      <w:pgSz w:w="11906" w:h="16838"/>
      <w:pgMar w:top="851" w:right="566" w:bottom="851" w:left="993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A384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Document Map"/>
    <w:basedOn w:val="1"/>
    <w:uiPriority w:val="0"/>
    <w:rPr>
      <w:rFonts w:ascii="Tahoma" w:hAnsi="Tahoma"/>
    </w:rPr>
  </w:style>
  <w:style w:type="paragraph" w:styleId="11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1">
    <w:name w:val="Normal (Web)"/>
    <w:basedOn w:val="1"/>
    <w:uiPriority w:val="0"/>
    <w:pPr>
      <w:spacing w:beforeAutospacing="1" w:afterAutospacing="1"/>
    </w:pPr>
    <w:rPr>
      <w:sz w:val="24"/>
    </w:r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3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4">
    <w:name w:val="Endnote"/>
    <w:link w:val="25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5">
    <w:name w:val="Endnote1"/>
    <w:link w:val="24"/>
    <w:qFormat/>
    <w:uiPriority w:val="0"/>
    <w:rPr>
      <w:rFonts w:ascii="XO Thames" w:hAnsi="XO Thames"/>
      <w:sz w:val="22"/>
    </w:rPr>
  </w:style>
  <w:style w:type="paragraph" w:customStyle="1" w:styleId="26">
    <w:name w:val="Основной шрифт абзаца1"/>
    <w:link w:val="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7">
    <w:name w:val="Основной шрифт абзаца11"/>
    <w:link w:val="26"/>
    <w:uiPriority w:val="0"/>
  </w:style>
  <w:style w:type="paragraph" w:customStyle="1" w:styleId="28">
    <w:name w:val="Footnote"/>
    <w:link w:val="29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9">
    <w:name w:val="Footnote1"/>
    <w:link w:val="28"/>
    <w:uiPriority w:val="0"/>
    <w:rPr>
      <w:rFonts w:ascii="XO Thames" w:hAnsi="XO Thames"/>
      <w:sz w:val="22"/>
    </w:rPr>
  </w:style>
  <w:style w:type="paragraph" w:customStyle="1" w:styleId="30">
    <w:name w:val="Header and Footer"/>
    <w:link w:val="31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1">
    <w:name w:val="Header and Footer1"/>
    <w:link w:val="30"/>
    <w:qFormat/>
    <w:uiPriority w:val="0"/>
    <w:rPr>
      <w:rFonts w:ascii="XO Thames" w:hAnsi="XO Thames"/>
    </w:rPr>
  </w:style>
  <w:style w:type="paragraph" w:customStyle="1" w:styleId="32">
    <w:name w:val="ConsPlusNormal"/>
    <w:link w:val="33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33">
    <w:name w:val="ConsPlusNormal1"/>
    <w:link w:val="32"/>
    <w:uiPriority w:val="0"/>
    <w:rPr>
      <w:rFonts w:ascii="Calibri" w:hAnsi="Calibri"/>
      <w:sz w:val="22"/>
    </w:rPr>
  </w:style>
  <w:style w:type="paragraph" w:customStyle="1" w:styleId="34">
    <w:name w:val="Гиперссылка1"/>
    <w:link w:val="3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35">
    <w:name w:val="Гиперссылка11"/>
    <w:link w:val="34"/>
    <w:uiPriority w:val="0"/>
    <w:rPr>
      <w:color w:val="0000FF"/>
      <w:u w:val="single"/>
    </w:rPr>
  </w:style>
  <w:style w:type="paragraph" w:customStyle="1" w:styleId="36">
    <w:name w:val="Обычный1"/>
    <w:link w:val="3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7">
    <w:name w:val="Обычный11"/>
    <w:link w:val="3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TotalTime>26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2025-07-10T18:51:45Z</dcterms:created>
  <dc:creator>tavo4</dc:creator>
  <cp:lastModifiedBy>tavo4</cp:lastModifiedBy>
  <dcterms:modified xsi:type="dcterms:W3CDTF">2025-07-10T19:39:08Z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7CC29EB728214BAEB976FB6C37402544_12</vt:lpwstr>
  </property>
</Properties>
</file>